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Hochkantlamellenparket</w:t>
      </w:r>
      <w:r w:rsidR="00EE618E">
        <w:rPr>
          <w:rFonts w:ascii="Roboto Light" w:hAnsi="Roboto Light"/>
          <w:b/>
          <w:sz w:val="20"/>
          <w:szCs w:val="20"/>
          <w:u w:val="single"/>
        </w:rPr>
        <w:t xml:space="preserve">t nach DIN EN 14761 dunkle Holzarten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83738E" w:rsidRDefault="0083738E" w:rsidP="0083738E">
      <w:pPr>
        <w:rPr>
          <w:rFonts w:ascii="Roboto Light" w:hAnsi="Roboto Light"/>
          <w:sz w:val="20"/>
          <w:szCs w:val="20"/>
        </w:rPr>
      </w:pPr>
      <w:r w:rsidRPr="003823AF">
        <w:rPr>
          <w:rFonts w:ascii="Roboto Light" w:hAnsi="Roboto Light"/>
          <w:b/>
          <w:sz w:val="20"/>
          <w:szCs w:val="20"/>
          <w:u w:val="single"/>
        </w:rPr>
        <w:t>Vorbemerkung</w:t>
      </w:r>
      <w:r w:rsidR="00857CCD">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sidR="00857CCD">
        <w:rPr>
          <w:rFonts w:ascii="Roboto Light" w:hAnsi="Roboto Light"/>
          <w:sz w:val="20"/>
          <w:szCs w:val="20"/>
        </w:rPr>
        <w:t xml:space="preserve"> (Telefon:</w:t>
      </w:r>
      <w:r w:rsidRPr="003823AF">
        <w:rPr>
          <w:rFonts w:ascii="Roboto Light" w:hAnsi="Roboto Light"/>
          <w:sz w:val="20"/>
          <w:szCs w:val="20"/>
        </w:rPr>
        <w:t xml:space="preserve"> </w:t>
      </w:r>
      <w:r w:rsidR="00857CCD">
        <w:rPr>
          <w:rFonts w:ascii="Roboto Light" w:hAnsi="Roboto Light"/>
          <w:sz w:val="20"/>
          <w:szCs w:val="20"/>
        </w:rPr>
        <w:t xml:space="preserve">+492739-301160 – Mail </w:t>
      </w:r>
      <w:r w:rsidR="00857CCD" w:rsidRPr="00857CCD">
        <w:rPr>
          <w:rFonts w:ascii="Roboto Light" w:hAnsi="Roboto Light"/>
          <w:sz w:val="20"/>
          <w:szCs w:val="20"/>
        </w:rPr>
        <w:t>technik@stauf.de</w:t>
      </w:r>
      <w:r w:rsidR="00857CCD">
        <w:rPr>
          <w:rFonts w:ascii="Roboto Light" w:hAnsi="Roboto Light"/>
          <w:sz w:val="20"/>
          <w:szCs w:val="20"/>
        </w:rPr>
        <w:t xml:space="preserve">) </w:t>
      </w:r>
      <w:r w:rsidRPr="003823AF">
        <w:rPr>
          <w:rFonts w:ascii="Roboto Light" w:hAnsi="Roboto Light"/>
          <w:sz w:val="20"/>
          <w:szCs w:val="20"/>
        </w:rPr>
        <w:t>zu empfehlen.</w:t>
      </w:r>
      <w:r w:rsidR="00857CCD">
        <w:rPr>
          <w:rFonts w:ascii="Roboto Light" w:hAnsi="Roboto Light"/>
          <w:sz w:val="20"/>
          <w:szCs w:val="20"/>
        </w:rPr>
        <w:t xml:space="preserve"> </w:t>
      </w:r>
    </w:p>
    <w:p w:rsidR="00857CCD" w:rsidRPr="00857CCD" w:rsidRDefault="00857CCD" w:rsidP="00857CCD">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00264FFE" w:rsidRPr="00264FFE">
        <w:rPr>
          <w:rFonts w:ascii="Roboto Light" w:hAnsi="Roboto Light"/>
          <w:sz w:val="20"/>
          <w:szCs w:val="20"/>
        </w:rPr>
        <w:t>Die aufgeführten Texte sind lediglich Anhaltspunkte für</w:t>
      </w:r>
      <w:r w:rsidR="00264FFE">
        <w:rPr>
          <w:rFonts w:ascii="Roboto Light" w:hAnsi="Roboto Light"/>
          <w:sz w:val="20"/>
          <w:szCs w:val="20"/>
        </w:rPr>
        <w:t xml:space="preserve"> </w:t>
      </w:r>
      <w:r w:rsidR="00264FFE" w:rsidRPr="00264FFE">
        <w:rPr>
          <w:rFonts w:ascii="Roboto Light" w:hAnsi="Roboto Light"/>
          <w:sz w:val="20"/>
          <w:szCs w:val="20"/>
        </w:rPr>
        <w:t>Ausschreibungen, Planung und Kalkulation. Wir leisten</w:t>
      </w:r>
      <w:r w:rsidR="00264FFE">
        <w:rPr>
          <w:rFonts w:ascii="Roboto Light" w:hAnsi="Roboto Light"/>
          <w:sz w:val="20"/>
          <w:szCs w:val="20"/>
        </w:rPr>
        <w:t xml:space="preserve"> </w:t>
      </w:r>
      <w:r w:rsidR="00264FFE" w:rsidRPr="00264FFE">
        <w:rPr>
          <w:rFonts w:ascii="Roboto Light" w:hAnsi="Roboto Light"/>
          <w:sz w:val="20"/>
          <w:szCs w:val="20"/>
        </w:rPr>
        <w:t>nicht Gewähr, dass die beschriebenen Texte und</w:t>
      </w:r>
      <w:r w:rsidR="00264FFE">
        <w:rPr>
          <w:rFonts w:ascii="Roboto Light" w:hAnsi="Roboto Light"/>
          <w:sz w:val="20"/>
          <w:szCs w:val="20"/>
        </w:rPr>
        <w:t xml:space="preserve"> </w:t>
      </w:r>
      <w:r w:rsidR="00264FFE" w:rsidRPr="00264FFE">
        <w:rPr>
          <w:rFonts w:ascii="Roboto Light" w:hAnsi="Roboto Light"/>
          <w:sz w:val="20"/>
          <w:szCs w:val="20"/>
        </w:rPr>
        <w:t>Arbeitsfolgen bei jedem individuellen Bauvorhaben zur</w:t>
      </w:r>
      <w:r w:rsidR="00264FFE">
        <w:rPr>
          <w:rFonts w:ascii="Roboto Light" w:hAnsi="Roboto Light"/>
          <w:sz w:val="20"/>
          <w:szCs w:val="20"/>
        </w:rPr>
        <w:t xml:space="preserve"> </w:t>
      </w:r>
      <w:r w:rsidR="00264FFE" w:rsidRPr="00264FFE">
        <w:rPr>
          <w:rFonts w:ascii="Roboto Light" w:hAnsi="Roboto Light"/>
          <w:sz w:val="20"/>
          <w:szCs w:val="20"/>
        </w:rPr>
        <w:t>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401B7">
              <w:rPr>
                <w:rFonts w:ascii="Roboto Light" w:hAnsi="Roboto Light"/>
                <w:sz w:val="20"/>
                <w:szCs w:val="20"/>
                <w:lang w:bidi="de-DE"/>
              </w:rPr>
              <w:t>reite und Tiefe der Risse/Fugen</w:t>
            </w:r>
            <w:bookmarkStart w:id="0" w:name="_GoBack"/>
            <w:bookmarkEnd w:id="0"/>
            <w:r w:rsidRPr="003823AF">
              <w:rPr>
                <w:rFonts w:ascii="Roboto Light" w:hAnsi="Roboto Light"/>
                <w:sz w:val="20"/>
                <w:szCs w:val="20"/>
                <w:lang w:bidi="de-DE"/>
              </w:rPr>
              <w:t>. Bei einer Rissbreite von 5mm und Risstiefe von 5</w:t>
            </w:r>
            <w:r w:rsidR="0094606F">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CC42E4" w:rsidRDefault="00CC42E4" w:rsidP="00A11732">
            <w:pPr>
              <w:rPr>
                <w:rFonts w:ascii="Roboto Light" w:hAnsi="Roboto Light"/>
                <w:sz w:val="20"/>
                <w:szCs w:val="20"/>
                <w:lang w:bidi="de-DE"/>
              </w:rPr>
            </w:pPr>
          </w:p>
          <w:p w:rsidR="00CC42E4" w:rsidRDefault="00CC42E4" w:rsidP="00A11732">
            <w:pPr>
              <w:rPr>
                <w:rFonts w:ascii="Roboto Light" w:hAnsi="Roboto Light"/>
                <w:sz w:val="20"/>
                <w:szCs w:val="20"/>
                <w:lang w:bidi="de-DE"/>
              </w:rPr>
            </w:pPr>
            <w:r>
              <w:rPr>
                <w:rFonts w:ascii="Roboto Light" w:hAnsi="Roboto Light"/>
                <w:sz w:val="20"/>
                <w:szCs w:val="20"/>
                <w:lang w:bidi="de-DE"/>
              </w:rPr>
              <w:t>Angebotenes Gießharz: ……….</w:t>
            </w:r>
          </w:p>
          <w:p w:rsidR="00CC42E4" w:rsidRPr="003823AF" w:rsidRDefault="00CC42E4" w:rsidP="00A11732">
            <w:pPr>
              <w:rPr>
                <w:rFonts w:ascii="Roboto Light" w:hAnsi="Roboto Light"/>
                <w:sz w:val="20"/>
                <w:szCs w:val="20"/>
                <w:lang w:bidi="de-DE"/>
              </w:rPr>
            </w:pPr>
            <w:r>
              <w:rPr>
                <w:rFonts w:ascii="Roboto Light" w:hAnsi="Roboto Light"/>
                <w:sz w:val="20"/>
                <w:szCs w:val="20"/>
                <w:lang w:bidi="de-DE"/>
              </w:rPr>
              <w:t>Angebotener Quarzsand: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C42E4" w:rsidRDefault="00CC42E4" w:rsidP="00CC42E4">
            <w:pPr>
              <w:pStyle w:val="Listenabsatz"/>
              <w:rPr>
                <w:rFonts w:ascii="Roboto Light" w:hAnsi="Roboto Light"/>
                <w:sz w:val="20"/>
                <w:szCs w:val="20"/>
                <w:lang w:bidi="de-DE"/>
              </w:rPr>
            </w:pPr>
          </w:p>
          <w:p w:rsidR="00CC42E4" w:rsidRPr="003823AF" w:rsidRDefault="00CC42E4" w:rsidP="00CC42E4">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Hochkantlamellenparke</w:t>
            </w:r>
            <w:r w:rsidR="0094606F">
              <w:rPr>
                <w:rFonts w:ascii="Roboto Light" w:hAnsi="Roboto Light"/>
                <w:sz w:val="20"/>
                <w:szCs w:val="20"/>
                <w:lang w:bidi="de-DE"/>
              </w:rPr>
              <w:t>tt nach DIN EN 14761 dunkle Holzart</w:t>
            </w:r>
            <w:r w:rsidRPr="00280891">
              <w:rPr>
                <w:rFonts w:ascii="Roboto Light" w:hAnsi="Roboto Light"/>
                <w:sz w:val="20"/>
                <w:szCs w:val="20"/>
                <w:lang w:bidi="de-DE"/>
              </w:rPr>
              <w:t>, liefern und vollflächig verkleben mit hartem 2-Komponenten-Polyurethan-Parkettklebstoff nach ISO 17178 STAUF PUK 446</w:t>
            </w:r>
            <w:r w:rsidR="0094606F">
              <w:rPr>
                <w:rFonts w:ascii="Roboto Light" w:hAnsi="Roboto Light"/>
                <w:sz w:val="20"/>
                <w:szCs w:val="20"/>
                <w:lang w:bidi="de-DE"/>
              </w:rPr>
              <w:t xml:space="preserve"> E</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 xml:space="preserve">vollflächig verkleben mit hartem 2- Komponenten-Polyurethan-Parkettklebstoff nach ISO 17178 STAUF PUK 446 </w:t>
            </w:r>
            <w:r w:rsidR="0094606F">
              <w:rPr>
                <w:rFonts w:ascii="Roboto Light" w:hAnsi="Roboto Light"/>
                <w:sz w:val="20"/>
                <w:szCs w:val="20"/>
                <w:lang w:bidi="de-DE"/>
              </w:rPr>
              <w:t xml:space="preserve">E </w:t>
            </w:r>
            <w:r w:rsidRPr="00280891">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94606F" w:rsidRPr="00280891" w:rsidRDefault="0094606F" w:rsidP="00280891">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Verbrauch mit Zahnspachtel Nr. 4 (TKB B15) ca. 1400 g/m²</w:t>
            </w:r>
          </w:p>
          <w:p w:rsidR="00CC42E4" w:rsidRDefault="00CC42E4" w:rsidP="00CC42E4">
            <w:pPr>
              <w:pStyle w:val="Listenabsatz"/>
              <w:rPr>
                <w:rFonts w:ascii="Roboto Light" w:hAnsi="Roboto Light"/>
                <w:sz w:val="20"/>
                <w:szCs w:val="20"/>
                <w:lang w:bidi="de-DE"/>
              </w:rPr>
            </w:pPr>
          </w:p>
          <w:p w:rsidR="00CC42E4" w:rsidRPr="00280891" w:rsidRDefault="00CC42E4" w:rsidP="00CC42E4">
            <w:pPr>
              <w:rPr>
                <w:rFonts w:ascii="Roboto Light" w:hAnsi="Roboto Light"/>
                <w:sz w:val="20"/>
                <w:szCs w:val="20"/>
                <w:lang w:bidi="de-DE"/>
              </w:rPr>
            </w:pPr>
            <w:r>
              <w:rPr>
                <w:rFonts w:ascii="Roboto Light" w:hAnsi="Roboto Light"/>
                <w:sz w:val="20"/>
                <w:szCs w:val="20"/>
                <w:lang w:bidi="de-DE"/>
              </w:rPr>
              <w:t>Angebotener Parkettklebstoff: ……….</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93512"/>
    <w:rsid w:val="001B73A9"/>
    <w:rsid w:val="001C677D"/>
    <w:rsid w:val="001D2575"/>
    <w:rsid w:val="001D413B"/>
    <w:rsid w:val="00264FFE"/>
    <w:rsid w:val="00280891"/>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CCD"/>
    <w:rsid w:val="00857F4D"/>
    <w:rsid w:val="008A2BB1"/>
    <w:rsid w:val="008D0817"/>
    <w:rsid w:val="0092378F"/>
    <w:rsid w:val="00926DB1"/>
    <w:rsid w:val="0094606F"/>
    <w:rsid w:val="009805C7"/>
    <w:rsid w:val="009C4125"/>
    <w:rsid w:val="009E4E9E"/>
    <w:rsid w:val="00A11602"/>
    <w:rsid w:val="00A11732"/>
    <w:rsid w:val="00A8129B"/>
    <w:rsid w:val="00A9264E"/>
    <w:rsid w:val="00B56A99"/>
    <w:rsid w:val="00C057B7"/>
    <w:rsid w:val="00C17B73"/>
    <w:rsid w:val="00C22A26"/>
    <w:rsid w:val="00C56C06"/>
    <w:rsid w:val="00C7129F"/>
    <w:rsid w:val="00CB1CB5"/>
    <w:rsid w:val="00CC42E4"/>
    <w:rsid w:val="00D401B7"/>
    <w:rsid w:val="00D4584C"/>
    <w:rsid w:val="00DB2269"/>
    <w:rsid w:val="00DD3117"/>
    <w:rsid w:val="00DE79C0"/>
    <w:rsid w:val="00E021EE"/>
    <w:rsid w:val="00E25DCC"/>
    <w:rsid w:val="00E5766B"/>
    <w:rsid w:val="00EC6995"/>
    <w:rsid w:val="00EE24C3"/>
    <w:rsid w:val="00EE618E"/>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 w:type="character" w:styleId="Hyperlink">
    <w:name w:val="Hyperlink"/>
    <w:basedOn w:val="Absatz-Standardschriftart"/>
    <w:uiPriority w:val="99"/>
    <w:unhideWhenUsed/>
    <w:rsid w:val="00857CCD"/>
    <w:rPr>
      <w:color w:val="0563C1" w:themeColor="hyperlink"/>
      <w:u w:val="single"/>
    </w:rPr>
  </w:style>
  <w:style w:type="paragraph" w:styleId="StandardWeb">
    <w:name w:val="Normal (Web)"/>
    <w:basedOn w:val="Standard"/>
    <w:uiPriority w:val="99"/>
    <w:semiHidden/>
    <w:unhideWhenUsed/>
    <w:rsid w:val="00857C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007907265">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2020-06-18T13:35:00Z</dcterms:created>
  <dcterms:modified xsi:type="dcterms:W3CDTF">2020-08-27T13:27:00Z</dcterms:modified>
</cp:coreProperties>
</file>