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 xml:space="preserve">Breiten- zu Dickenverhältnis max. 10:1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E52387" w:rsidRDefault="00E52387" w:rsidP="00E5238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52387" w:rsidRDefault="00E52387" w:rsidP="00E5238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A663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A6631" w:rsidRDefault="008A6631" w:rsidP="00A11732">
            <w:pPr>
              <w:rPr>
                <w:rFonts w:ascii="Roboto Light" w:hAnsi="Roboto Light"/>
                <w:sz w:val="20"/>
                <w:szCs w:val="20"/>
                <w:lang w:bidi="de-DE"/>
              </w:rPr>
            </w:pPr>
          </w:p>
          <w:p w:rsidR="008A6631" w:rsidRPr="003823AF" w:rsidRDefault="008A663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A6631" w:rsidRDefault="008A6631" w:rsidP="008A6631">
            <w:pPr>
              <w:pStyle w:val="Listenabsatz"/>
              <w:rPr>
                <w:rFonts w:ascii="Roboto Light" w:hAnsi="Roboto Light"/>
                <w:sz w:val="20"/>
                <w:szCs w:val="20"/>
                <w:lang w:bidi="de-DE"/>
              </w:rPr>
            </w:pPr>
          </w:p>
          <w:p w:rsidR="008A6631" w:rsidRPr="003823AF" w:rsidRDefault="008A6631" w:rsidP="008A663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 xml:space="preserve">Massivdielen, </w:t>
            </w:r>
            <w:r w:rsidR="00587261">
              <w:rPr>
                <w:rFonts w:ascii="Roboto Light" w:hAnsi="Roboto Light"/>
                <w:sz w:val="20"/>
                <w:szCs w:val="20"/>
                <w:lang w:bidi="de-DE"/>
              </w:rPr>
              <w:t xml:space="preserve">Breiten- zu Dickenverhältnis max. 10:1, </w:t>
            </w:r>
            <w:r w:rsidRPr="008572FA">
              <w:rPr>
                <w:rFonts w:ascii="Roboto Light" w:hAnsi="Roboto Light"/>
                <w:sz w:val="20"/>
                <w:szCs w:val="20"/>
                <w:lang w:bidi="de-DE"/>
              </w:rPr>
              <w:t>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Pr="008A6631" w:rsidRDefault="008572FA" w:rsidP="008A6631">
            <w:pPr>
              <w:pStyle w:val="Listenabsatz"/>
              <w:numPr>
                <w:ilvl w:val="0"/>
                <w:numId w:val="1"/>
              </w:numPr>
              <w:rPr>
                <w:rFonts w:ascii="Roboto Light" w:hAnsi="Roboto Light"/>
                <w:sz w:val="20"/>
                <w:szCs w:val="20"/>
                <w:lang w:bidi="de-DE"/>
              </w:rPr>
            </w:pPr>
            <w:r w:rsidRPr="008A6631">
              <w:rPr>
                <w:rFonts w:ascii="Roboto Light" w:hAnsi="Roboto Light"/>
                <w:sz w:val="20"/>
                <w:szCs w:val="20"/>
                <w:lang w:bidi="de-DE"/>
              </w:rPr>
              <w:t>Verbrauch mit Zahnspachtel Nr. 4 (TKB B15) oder STAUF Nr. 14 ca. 1300 g/m² - 1600 g/m²</w:t>
            </w:r>
          </w:p>
          <w:p w:rsidR="008A6631" w:rsidRDefault="008A6631" w:rsidP="008572FA">
            <w:pPr>
              <w:rPr>
                <w:rFonts w:ascii="Roboto Light" w:hAnsi="Roboto Light"/>
                <w:sz w:val="20"/>
                <w:szCs w:val="20"/>
                <w:lang w:bidi="de-DE"/>
              </w:rPr>
            </w:pPr>
          </w:p>
          <w:p w:rsidR="008A6631" w:rsidRPr="008572FA" w:rsidRDefault="008A6631" w:rsidP="008572F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87261"/>
    <w:rsid w:val="00667567"/>
    <w:rsid w:val="006B68B9"/>
    <w:rsid w:val="006E6829"/>
    <w:rsid w:val="00733422"/>
    <w:rsid w:val="007404FD"/>
    <w:rsid w:val="007839E0"/>
    <w:rsid w:val="007A7811"/>
    <w:rsid w:val="007B15F0"/>
    <w:rsid w:val="0083738E"/>
    <w:rsid w:val="008572FA"/>
    <w:rsid w:val="00857F4D"/>
    <w:rsid w:val="008A6631"/>
    <w:rsid w:val="008C1083"/>
    <w:rsid w:val="008D0817"/>
    <w:rsid w:val="008F292C"/>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4584C"/>
    <w:rsid w:val="00DD3117"/>
    <w:rsid w:val="00DE79C0"/>
    <w:rsid w:val="00E25DCC"/>
    <w:rsid w:val="00E52387"/>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2020-06-15T11:13:00Z</dcterms:created>
  <dcterms:modified xsi:type="dcterms:W3CDTF">2020-09-03T08:50:00Z</dcterms:modified>
</cp:coreProperties>
</file>